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0" w:rsidRPr="002E253C" w:rsidRDefault="00DD3CB0" w:rsidP="00DD3C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20CEXX</w:t>
      </w:r>
      <w:r w:rsidR="00302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BUILDING </w:t>
      </w:r>
      <w:r w:rsidR="005554C9">
        <w:rPr>
          <w:rFonts w:ascii="Times New Roman" w:hAnsi="Times New Roman" w:cs="Times New Roman"/>
          <w:b/>
          <w:bCs/>
          <w:sz w:val="24"/>
          <w:szCs w:val="24"/>
          <w:u w:val="single"/>
        </w:rPr>
        <w:t>TECHNOLOGY</w:t>
      </w:r>
    </w:p>
    <w:p w:rsidR="00DD3CB0" w:rsidRDefault="00DD3CB0" w:rsidP="00D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DD3CB0" w:rsidRPr="00E13A45" w:rsidTr="00DD3CB0">
        <w:trPr>
          <w:trHeight w:val="407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CB0" w:rsidRPr="00E13A45" w:rsidTr="00DD3CB0">
        <w:trPr>
          <w:trHeight w:val="32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D3CB0" w:rsidRPr="00E13A45" w:rsidTr="00DD3CB0">
        <w:trPr>
          <w:trHeight w:val="907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0" w:rsidRPr="00E13A45" w:rsidRDefault="00D16354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D3CB0" w:rsidRPr="00E13A45" w:rsidRDefault="00DD3CB0" w:rsidP="00DD3C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Univ.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Evaluation:</w:t>
            </w:r>
          </w:p>
          <w:p w:rsidR="00DD3CB0" w:rsidRPr="00E13A45" w:rsidRDefault="00DD3CB0" w:rsidP="00DD3C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D3CB0" w:rsidRPr="00E13A45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D3CB0" w:rsidRPr="00E13A45" w:rsidRDefault="00DD3CB0" w:rsidP="00DD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3CB0" w:rsidRDefault="00DD3CB0" w:rsidP="00DD3CB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745"/>
        <w:gridCol w:w="7121"/>
      </w:tblGrid>
      <w:tr w:rsidR="00713C93" w:rsidTr="00DD3CB0">
        <w:trPr>
          <w:trHeight w:val="144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C93" w:rsidRDefault="00713C93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93" w:rsidRDefault="00713C93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D62EA2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D62E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713C93" w:rsidTr="00DD3CB0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D62EA2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713C93" w:rsidTr="00DD3CB0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D62EA2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713C93" w:rsidTr="00DD3CB0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B83CAB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 xml:space="preserve">Provide scope of smart construction materials alternative for cement and also 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>be able to understand various types of masonry construction.</w:t>
            </w:r>
          </w:p>
        </w:tc>
      </w:tr>
      <w:tr w:rsidR="00713C93" w:rsidTr="00DD3CB0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D62EA2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various</w:t>
            </w:r>
            <w:r w:rsidRPr="00D62EA2">
              <w:rPr>
                <w:rFonts w:ascii="Times New Roman" w:hAnsi="Times New Roman"/>
                <w:bCs/>
                <w:sz w:val="24"/>
                <w:szCs w:val="24"/>
              </w:rPr>
              <w:t xml:space="preserve"> building components and their various types.</w:t>
            </w:r>
          </w:p>
        </w:tc>
      </w:tr>
      <w:tr w:rsidR="00713C93" w:rsidTr="00DD3CB0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93" w:rsidRDefault="00713C93" w:rsidP="00DD3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93" w:rsidRDefault="00713C93" w:rsidP="00DD3C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93" w:rsidRPr="00D62EA2" w:rsidRDefault="00713C93" w:rsidP="001A5639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DD3CB0" w:rsidTr="00DD3CB0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7C" w:rsidRDefault="009A087C" w:rsidP="00DD3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713C93" w:rsidRDefault="005554C9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Fundamentals </w:t>
            </w:r>
            <w:r w:rsidR="000C19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requirements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of </w:t>
            </w:r>
            <w:r w:rsidR="000C1974">
              <w:rPr>
                <w:rFonts w:ascii="Times New Roman" w:hAnsi="Times New Roman"/>
                <w:b/>
                <w:bCs/>
                <w:sz w:val="24"/>
                <w:szCs w:val="24"/>
              </w:rPr>
              <w:t>buildings</w:t>
            </w:r>
            <w:r w:rsidR="00713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Terms used </w:t>
            </w:r>
            <w:r w:rsidR="00713C93">
              <w:rPr>
                <w:rFonts w:ascii="Times New Roman" w:hAnsi="Times New Roman"/>
                <w:sz w:val="24"/>
                <w:szCs w:val="24"/>
              </w:rPr>
              <w:t xml:space="preserve">in building drawing as per </w:t>
            </w:r>
            <w:r w:rsidR="00713C93" w:rsidRPr="000363F5">
              <w:rPr>
                <w:rFonts w:ascii="Times New Roman" w:hAnsi="Times New Roman" w:cs="Times New Roman"/>
                <w:sz w:val="24"/>
                <w:szCs w:val="24"/>
              </w:rPr>
              <w:t xml:space="preserve">National Building Code </w:t>
            </w:r>
            <w:r w:rsidR="00713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3C93">
              <w:rPr>
                <w:rFonts w:ascii="Times New Roman" w:hAnsi="Times New Roman"/>
                <w:sz w:val="24"/>
                <w:szCs w:val="24"/>
              </w:rPr>
              <w:t>N.B.C) –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 Factors affecting </w:t>
            </w:r>
            <w:r w:rsidR="00713C93">
              <w:rPr>
                <w:rFonts w:ascii="Times New Roman" w:hAnsi="Times New Roman"/>
                <w:sz w:val="24"/>
                <w:szCs w:val="24"/>
              </w:rPr>
              <w:t>in selection of site  –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 Functional requirem</w:t>
            </w:r>
            <w:r w:rsidR="00713C93">
              <w:rPr>
                <w:rFonts w:ascii="Times New Roman" w:hAnsi="Times New Roman"/>
                <w:sz w:val="24"/>
                <w:szCs w:val="24"/>
              </w:rPr>
              <w:t>ents of a residential building  –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 Minimum size requirements as per N</w:t>
            </w:r>
            <w:r w:rsidR="00713C93">
              <w:rPr>
                <w:rFonts w:ascii="Times New Roman" w:hAnsi="Times New Roman"/>
                <w:sz w:val="24"/>
                <w:szCs w:val="24"/>
              </w:rPr>
              <w:t>.B.C. –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 Standard sizes of Door</w:t>
            </w:r>
            <w:r w:rsidR="00713C9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13C93" w:rsidRPr="00437683">
              <w:rPr>
                <w:rFonts w:ascii="Times New Roman" w:hAnsi="Times New Roman"/>
                <w:sz w:val="24"/>
                <w:szCs w:val="24"/>
              </w:rPr>
              <w:t xml:space="preserve"> Windows and ventilators</w:t>
            </w:r>
            <w:r w:rsidR="00713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C93" w:rsidRPr="000363F5" w:rsidRDefault="00713C93" w:rsidP="00713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Basic building elements, Principles of planning. Relevant building by-laws 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C) &amp; Munic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ipal, orientation of buildings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vision of rainwater harvesting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provision for physically handicapped facilities.</w:t>
            </w:r>
          </w:p>
          <w:p w:rsidR="00713C93" w:rsidRPr="003C2894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Stones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: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Properties of building stones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–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Relation to their structural requirements</w:t>
            </w:r>
            <w:r w:rsidRPr="00E378D7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Classification of stones. 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Bricks: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Composition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good brick earth, various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types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>of bricks.</w:t>
            </w:r>
          </w:p>
          <w:p w:rsidR="00713C93" w:rsidRPr="004F0678" w:rsidRDefault="00713C93" w:rsidP="00713C9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Tile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: Characteristics of good tile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types of tiles. </w:t>
            </w: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C93" w:rsidRPr="003C2894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E1202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Lime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: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Various ingredients of lime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Constituents of lime stone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Classification of lime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83C0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Cement: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Portland cement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Chemical Composition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Hydration,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setting and fineness of cement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Various types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cement and their properties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Various field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laboratory tests for Cement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Various ingredients of cement concrete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 xml:space="preserve">and their importance </w:t>
            </w:r>
            <w:r>
              <w:rPr>
                <w:rFonts w:ascii="Tahoma" w:hAnsi="Tahoma" w:cs="Tahoma"/>
                <w:sz w:val="24"/>
                <w:szCs w:val="24"/>
                <w:lang w:val="en-IN"/>
              </w:rPr>
              <w:t>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Various tests for concrete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6">
              <w:rPr>
                <w:rFonts w:ascii="Times New Roman" w:hAnsi="Times New Roman" w:cs="Times New Roman"/>
                <w:b/>
                <w:sz w:val="24"/>
                <w:szCs w:val="24"/>
              </w:rPr>
              <w:t>Wood: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E09E8">
              <w:rPr>
                <w:rFonts w:ascii="Times New Roman" w:hAnsi="Times New Roman" w:cs="Times New Roman"/>
                <w:sz w:val="24"/>
                <w:szCs w:val="24"/>
              </w:rPr>
              <w:t>lassification of timber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I.S.: 399) 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good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Defects in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and Uses of Ply-wood and Engineered wood.</w:t>
            </w:r>
            <w:r w:rsidRPr="00294A39">
              <w:rPr>
                <w:rFonts w:ascii="Times New Roman" w:hAnsi="Times New Roman" w:cs="Times New Roman"/>
                <w:sz w:val="24"/>
                <w:szCs w:val="24"/>
              </w:rPr>
              <w:t>–Uses of materialslike Aluminium, Gypsum, Glass and Bituminous materials.</w:t>
            </w:r>
          </w:p>
          <w:p w:rsidR="00713C93" w:rsidRPr="00B83CAB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Masonry</w:t>
            </w:r>
            <w:r w:rsidRPr="00751DEE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: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Types of masonry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English and Flemish bonds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Cavity, 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partition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shear 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>walls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713C93" w:rsidRPr="0050791B" w:rsidRDefault="00713C93" w:rsidP="00713C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Construction Materials: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 use of Fly ash, Silica fume, Carbon fibers, Self-healing materials and Fiber reinforced plastics</w:t>
            </w:r>
            <w:r w:rsidRPr="00C41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Benefits of Nano-technology in construction industry.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909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Building Components: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Lintels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Arches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Vaults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Stair cases.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Floors: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Different types of floors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Concrete – Mosaic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Terrazzo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floors. </w:t>
            </w:r>
          </w:p>
          <w:p w:rsidR="00713C93" w:rsidRPr="00C91A36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Roofs: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Pitched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roofs – Lean to roof – Coupled Roofs –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Trussed roofs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King and Queen post Trusses</w:t>
            </w:r>
            <w:r w:rsidRPr="008F286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F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lat roofs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R.C.C Roofs</w:t>
            </w:r>
            <w:r w:rsidRPr="008F286E">
              <w:rPr>
                <w:rFonts w:ascii="Times New Roman" w:hAnsi="Times New Roman"/>
                <w:sz w:val="24"/>
                <w:szCs w:val="24"/>
                <w:lang w:val="en-IN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Doors and </w:t>
            </w:r>
            <w:r w:rsidRPr="003C2894">
              <w:rPr>
                <w:rFonts w:ascii="Times New Roman" w:hAnsi="Times New Roman"/>
                <w:sz w:val="24"/>
                <w:szCs w:val="24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C93" w:rsidRDefault="00713C93" w:rsidP="00713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>Building Finishes: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Damp Proofing and water proofing materials and uses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. Plastering – Pointing – 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White washing and distempering. </w:t>
            </w:r>
          </w:p>
          <w:p w:rsidR="00713C93" w:rsidRDefault="00713C93" w:rsidP="00713C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6161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Paints: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Constituents of paint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Types of paints</w:t>
            </w:r>
            <w:r w:rsidRPr="00686F7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>Painting of new/old wood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Varnish. </w:t>
            </w:r>
          </w:p>
          <w:p w:rsidR="00DD3CB0" w:rsidRPr="00002EDF" w:rsidRDefault="00DD3CB0" w:rsidP="00DD3C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CB0" w:rsidTr="00DD3CB0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Textbooks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7C" w:rsidRDefault="009A087C" w:rsidP="00DD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002EDF" w:rsidRDefault="00DD3CB0" w:rsidP="00DD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DD3CB0" w:rsidRDefault="00DD3CB0" w:rsidP="00117367">
            <w:pPr>
              <w:pStyle w:val="Default"/>
              <w:numPr>
                <w:ilvl w:val="0"/>
                <w:numId w:val="54"/>
              </w:numPr>
              <w:jc w:val="both"/>
            </w:pPr>
            <w:r>
              <w:t xml:space="preserve">S.C. Rangwala, </w:t>
            </w:r>
            <w:r w:rsidRPr="002B40AE">
              <w:rPr>
                <w:i/>
              </w:rPr>
              <w:t>Engineering Materials</w:t>
            </w:r>
            <w:r>
              <w:t>, Charotar publishing house, 43</w:t>
            </w:r>
            <w:r w:rsidRPr="00F0611B">
              <w:rPr>
                <w:vertAlign w:val="superscript"/>
              </w:rPr>
              <w:t>rd</w:t>
            </w:r>
            <w:r>
              <w:t xml:space="preserve"> Edition, 2019.</w:t>
            </w:r>
          </w:p>
          <w:p w:rsidR="00DD3CB0" w:rsidRPr="008068E4" w:rsidRDefault="00DD3CB0" w:rsidP="0011736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>B.C. Punmia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Arun K Jain, Ashok K Jain, </w:t>
            </w:r>
            <w:r w:rsidRPr="002B40AE">
              <w:rPr>
                <w:rFonts w:ascii="Times New Roman" w:hAnsi="Times New Roman"/>
                <w:i/>
                <w:sz w:val="24"/>
                <w:szCs w:val="24"/>
              </w:rPr>
              <w:t>Building Construction</w:t>
            </w:r>
            <w:r>
              <w:rPr>
                <w:rFonts w:ascii="Times New Roman" w:hAnsi="Times New Roman"/>
                <w:sz w:val="24"/>
                <w:szCs w:val="24"/>
              </w:rPr>
              <w:t>, Laxmi Publications, 11</w:t>
            </w:r>
            <w:r w:rsidRPr="00F0611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DD3CB0" w:rsidRPr="00CE251C" w:rsidRDefault="00DD3CB0" w:rsidP="0011736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1C">
              <w:rPr>
                <w:rFonts w:ascii="Times New Roman" w:hAnsi="Times New Roman"/>
                <w:sz w:val="24"/>
                <w:szCs w:val="24"/>
              </w:rPr>
              <w:t>Dr. N. Kumara Swamy&amp; A. KameswaraRao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0AE">
              <w:rPr>
                <w:rFonts w:ascii="Times New Roman" w:hAnsi="Times New Roman"/>
                <w:i/>
                <w:sz w:val="24"/>
                <w:szCs w:val="24"/>
              </w:rPr>
              <w:t>Building Planning and Drawing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11B">
              <w:rPr>
                <w:rFonts w:ascii="Times New Roman" w:hAnsi="Times New Roman"/>
                <w:sz w:val="24"/>
                <w:szCs w:val="24"/>
              </w:rPr>
              <w:t>Charotar publishing house</w:t>
            </w:r>
            <w:r>
              <w:rPr>
                <w:rFonts w:ascii="Times New Roman" w:hAnsi="Times New Roman"/>
                <w:sz w:val="24"/>
                <w:szCs w:val="24"/>
              </w:rPr>
              <w:t>,  9</w:t>
            </w:r>
            <w:r w:rsidRPr="00F0611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2019.</w:t>
            </w:r>
          </w:p>
          <w:p w:rsidR="00DD3CB0" w:rsidRDefault="00DD3CB0" w:rsidP="00DD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87C" w:rsidRDefault="009A087C" w:rsidP="00DD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CB0" w:rsidRPr="003C2894" w:rsidRDefault="00DD3CB0" w:rsidP="00DD3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DD3CB0" w:rsidRPr="008068E4" w:rsidRDefault="00DD3CB0" w:rsidP="00117367">
            <w:pPr>
              <w:pStyle w:val="Default"/>
              <w:numPr>
                <w:ilvl w:val="0"/>
                <w:numId w:val="55"/>
              </w:numPr>
            </w:pPr>
            <w:r>
              <w:t xml:space="preserve">S.K. Duggal, </w:t>
            </w:r>
            <w:r w:rsidRPr="002B40AE">
              <w:rPr>
                <w:i/>
              </w:rPr>
              <w:t>Building Materials</w:t>
            </w:r>
            <w:r>
              <w:t>, New age international, 4</w:t>
            </w:r>
            <w:r w:rsidRPr="00F0611B">
              <w:rPr>
                <w:vertAlign w:val="superscript"/>
              </w:rPr>
              <w:t>th</w:t>
            </w:r>
            <w:r>
              <w:t xml:space="preserve"> Edition, 2012.</w:t>
            </w:r>
          </w:p>
          <w:p w:rsidR="00DD3CB0" w:rsidRDefault="00DD3CB0" w:rsidP="0011736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>Sushil Kumar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0AE">
              <w:rPr>
                <w:rFonts w:ascii="Times New Roman" w:hAnsi="Times New Roman"/>
                <w:i/>
                <w:sz w:val="24"/>
                <w:szCs w:val="24"/>
              </w:rPr>
              <w:t>Building Construction</w:t>
            </w:r>
            <w:r>
              <w:rPr>
                <w:rFonts w:ascii="Times New Roman" w:hAnsi="Times New Roman"/>
                <w:sz w:val="24"/>
                <w:szCs w:val="24"/>
              </w:rPr>
              <w:t>, Standard Publisher, 19</w:t>
            </w:r>
            <w:r w:rsidRPr="00F71BB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 2020</w:t>
            </w:r>
            <w:r w:rsidRPr="003C2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CB0" w:rsidRPr="00CF249A" w:rsidRDefault="00CF249A" w:rsidP="0011736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49A">
              <w:rPr>
                <w:rFonts w:ascii="Times New Roman" w:hAnsi="Times New Roman"/>
                <w:sz w:val="24"/>
                <w:szCs w:val="24"/>
              </w:rPr>
              <w:t>S. Mahaboob Basha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49A">
              <w:rPr>
                <w:rFonts w:ascii="Times New Roman" w:hAnsi="Times New Roman"/>
                <w:i/>
                <w:sz w:val="24"/>
                <w:szCs w:val="24"/>
              </w:rPr>
              <w:t>Building Materials, Construction and Planning</w:t>
            </w:r>
            <w:r w:rsidRPr="00CF249A">
              <w:rPr>
                <w:rFonts w:ascii="Times New Roman" w:hAnsi="Times New Roman"/>
                <w:sz w:val="24"/>
                <w:szCs w:val="24"/>
              </w:rPr>
              <w:t>, , Anuradha Publications, 2011.</w:t>
            </w:r>
          </w:p>
        </w:tc>
      </w:tr>
    </w:tbl>
    <w:p w:rsidR="00DD3CB0" w:rsidRDefault="00DD3CB0" w:rsidP="00DD3CB0"/>
    <w:p w:rsidR="00DD3CB0" w:rsidRPr="001A2F99" w:rsidRDefault="00DD3CB0" w:rsidP="00DD3CB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93"/>
        <w:gridCol w:w="595"/>
        <w:gridCol w:w="595"/>
        <w:gridCol w:w="597"/>
        <w:gridCol w:w="596"/>
        <w:gridCol w:w="596"/>
        <w:gridCol w:w="596"/>
        <w:gridCol w:w="596"/>
        <w:gridCol w:w="596"/>
        <w:gridCol w:w="598"/>
        <w:gridCol w:w="598"/>
        <w:gridCol w:w="582"/>
        <w:gridCol w:w="582"/>
        <w:gridCol w:w="582"/>
        <w:gridCol w:w="578"/>
      </w:tblGrid>
      <w:tr w:rsidR="00DD3CB0" w:rsidRPr="00110119" w:rsidTr="00DD3CB0">
        <w:trPr>
          <w:trHeight w:val="61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D3CB0" w:rsidRPr="00110119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Pr="00446331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CB0" w:rsidRPr="00110119" w:rsidTr="00DD3CB0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B0" w:rsidRPr="00110119" w:rsidRDefault="00DD3CB0" w:rsidP="00DD3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B0" w:rsidRDefault="00DD3CB0" w:rsidP="00DD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22BF" w:rsidRDefault="002F22BF" w:rsidP="007449F7"/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A0" w:rsidRDefault="008B26A0" w:rsidP="00D834FA">
      <w:pPr>
        <w:spacing w:after="0" w:line="240" w:lineRule="auto"/>
      </w:pPr>
      <w:r>
        <w:separator/>
      </w:r>
    </w:p>
  </w:endnote>
  <w:endnote w:type="continuationSeparator" w:id="1">
    <w:p w:rsidR="008B26A0" w:rsidRDefault="008B26A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F36A9F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19336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7449F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A0" w:rsidRDefault="008B26A0" w:rsidP="00D834FA">
      <w:pPr>
        <w:spacing w:after="0" w:line="240" w:lineRule="auto"/>
      </w:pPr>
      <w:r>
        <w:separator/>
      </w:r>
    </w:p>
  </w:footnote>
  <w:footnote w:type="continuationSeparator" w:id="1">
    <w:p w:rsidR="008B26A0" w:rsidRDefault="008B26A0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E5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55BE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A677A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49F7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6A0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2DA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CF73B5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36A9F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4C3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2022-09-28T03:15:00Z</dcterms:modified>
</cp:coreProperties>
</file>